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707"/>
        <w:gridCol w:w="1776"/>
        <w:gridCol w:w="1157"/>
        <w:gridCol w:w="1225"/>
        <w:gridCol w:w="1422"/>
        <w:gridCol w:w="2508"/>
        <w:gridCol w:w="642"/>
        <w:gridCol w:w="1162"/>
        <w:gridCol w:w="75"/>
        <w:gridCol w:w="769"/>
        <w:gridCol w:w="1660"/>
        <w:gridCol w:w="985"/>
      </w:tblGrid>
      <w:tr w:rsidR="00F73183">
        <w:trPr>
          <w:trHeight w:val="227"/>
        </w:trPr>
        <w:tc>
          <w:tcPr>
            <w:tcW w:w="15344" w:type="dxa"/>
            <w:gridSpan w:val="12"/>
          </w:tcPr>
          <w:p w:rsidR="00F73183" w:rsidRDefault="0044698B" w:rsidP="0044698B">
            <w:pPr>
              <w:pStyle w:val="TableParagraph"/>
              <w:spacing w:before="32" w:line="175" w:lineRule="exact"/>
              <w:ind w:left="47"/>
              <w:rPr>
                <w:b/>
                <w:sz w:val="15"/>
              </w:rPr>
            </w:pPr>
            <w:r>
              <w:rPr>
                <w:b/>
                <w:sz w:val="15"/>
              </w:rPr>
              <w:t>Società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partecipat</w:t>
            </w:r>
            <w:r w:rsidR="0000668B">
              <w:rPr>
                <w:b/>
                <w:sz w:val="15"/>
              </w:rPr>
              <w:t>e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 xml:space="preserve"> </w:t>
            </w:r>
            <w:r w:rsidR="00DA1B93">
              <w:rPr>
                <w:b/>
                <w:sz w:val="15"/>
              </w:rPr>
              <w:t xml:space="preserve">_ </w:t>
            </w:r>
            <w:r>
              <w:rPr>
                <w:b/>
                <w:sz w:val="15"/>
              </w:rPr>
              <w:t>Comune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-1"/>
                <w:sz w:val="15"/>
              </w:rPr>
              <w:t xml:space="preserve"> </w:t>
            </w:r>
            <w:r w:rsidR="0000668B">
              <w:rPr>
                <w:b/>
                <w:sz w:val="15"/>
              </w:rPr>
              <w:t>GIBA</w:t>
            </w: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985" w:type="dxa"/>
          </w:tcPr>
          <w:p w:rsidR="00F73183" w:rsidRDefault="00F7318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73183">
        <w:trPr>
          <w:trHeight w:val="318"/>
        </w:trPr>
        <w:tc>
          <w:tcPr>
            <w:tcW w:w="1241" w:type="dxa"/>
            <w:tcBorders>
              <w:left w:val="single" w:sz="12" w:space="0" w:color="000000"/>
            </w:tcBorders>
          </w:tcPr>
          <w:p w:rsidR="00F73183" w:rsidRDefault="0044698B">
            <w:pPr>
              <w:pStyle w:val="TableParagraph"/>
              <w:spacing w:before="79"/>
              <w:ind w:left="553" w:right="4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(A)</w:t>
            </w:r>
          </w:p>
        </w:tc>
        <w:tc>
          <w:tcPr>
            <w:tcW w:w="1707" w:type="dxa"/>
          </w:tcPr>
          <w:p w:rsidR="00F73183" w:rsidRDefault="0044698B">
            <w:pPr>
              <w:pStyle w:val="TableParagraph"/>
              <w:spacing w:before="79"/>
              <w:ind w:left="793" w:right="7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(B)</w:t>
            </w:r>
          </w:p>
        </w:tc>
        <w:tc>
          <w:tcPr>
            <w:tcW w:w="1776" w:type="dxa"/>
          </w:tcPr>
          <w:p w:rsidR="00F73183" w:rsidRDefault="0044698B">
            <w:pPr>
              <w:pStyle w:val="TableParagraph"/>
              <w:spacing w:before="79"/>
              <w:ind w:left="687" w:right="6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(C)</w:t>
            </w:r>
          </w:p>
        </w:tc>
        <w:tc>
          <w:tcPr>
            <w:tcW w:w="1157" w:type="dxa"/>
          </w:tcPr>
          <w:p w:rsidR="00F73183" w:rsidRDefault="0044698B">
            <w:pPr>
              <w:pStyle w:val="TableParagraph"/>
              <w:spacing w:before="79"/>
              <w:ind w:left="6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(D)</w:t>
            </w:r>
          </w:p>
        </w:tc>
        <w:tc>
          <w:tcPr>
            <w:tcW w:w="1225" w:type="dxa"/>
          </w:tcPr>
          <w:p w:rsidR="00F73183" w:rsidRDefault="0044698B">
            <w:pPr>
              <w:pStyle w:val="TableParagraph"/>
              <w:spacing w:before="79" w:line="124" w:lineRule="exact"/>
              <w:ind w:left="275" w:righ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(E</w:t>
            </w:r>
          </w:p>
          <w:p w:rsidR="00F73183" w:rsidRDefault="0044698B">
            <w:pPr>
              <w:pStyle w:val="TableParagraph"/>
              <w:spacing w:line="95" w:lineRule="exact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)</w:t>
            </w:r>
          </w:p>
        </w:tc>
        <w:tc>
          <w:tcPr>
            <w:tcW w:w="1422" w:type="dxa"/>
          </w:tcPr>
          <w:p w:rsidR="00F73183" w:rsidRDefault="0044698B">
            <w:pPr>
              <w:pStyle w:val="TableParagraph"/>
              <w:spacing w:before="79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(F)</w:t>
            </w:r>
          </w:p>
        </w:tc>
        <w:tc>
          <w:tcPr>
            <w:tcW w:w="2508" w:type="dxa"/>
          </w:tcPr>
          <w:p w:rsidR="00F73183" w:rsidRDefault="0044698B">
            <w:pPr>
              <w:pStyle w:val="TableParagraph"/>
              <w:spacing w:before="79"/>
              <w:ind w:left="1182" w:right="11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(G)</w:t>
            </w:r>
          </w:p>
        </w:tc>
        <w:tc>
          <w:tcPr>
            <w:tcW w:w="1804" w:type="dxa"/>
            <w:gridSpan w:val="2"/>
            <w:tcBorders>
              <w:right w:val="nil"/>
            </w:tcBorders>
          </w:tcPr>
          <w:p w:rsidR="00F73183" w:rsidRDefault="0044698B">
            <w:pPr>
              <w:pStyle w:val="TableParagraph"/>
              <w:spacing w:before="79"/>
              <w:ind w:left="837" w:right="7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(H)</w:t>
            </w:r>
          </w:p>
        </w:tc>
        <w:tc>
          <w:tcPr>
            <w:tcW w:w="844" w:type="dxa"/>
            <w:gridSpan w:val="2"/>
            <w:tcBorders>
              <w:left w:val="nil"/>
            </w:tcBorders>
          </w:tcPr>
          <w:p w:rsidR="00F73183" w:rsidRDefault="0044698B">
            <w:pPr>
              <w:pStyle w:val="TableParagraph"/>
              <w:spacing w:before="79"/>
              <w:ind w:left="38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(i)</w:t>
            </w:r>
          </w:p>
        </w:tc>
        <w:tc>
          <w:tcPr>
            <w:tcW w:w="1660" w:type="dxa"/>
            <w:tcBorders>
              <w:right w:val="single" w:sz="12" w:space="0" w:color="000000"/>
            </w:tcBorders>
          </w:tcPr>
          <w:p w:rsidR="00F73183" w:rsidRDefault="0044698B">
            <w:pPr>
              <w:pStyle w:val="TableParagraph"/>
              <w:spacing w:before="79"/>
              <w:ind w:left="785" w:right="7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(l)</w:t>
            </w: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F73183" w:rsidRDefault="0044698B">
            <w:pPr>
              <w:pStyle w:val="TableParagraph"/>
              <w:spacing w:before="79"/>
              <w:ind w:left="410" w:right="3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(m)</w:t>
            </w:r>
          </w:p>
        </w:tc>
      </w:tr>
      <w:tr w:rsidR="00332AA2" w:rsidTr="00332AA2">
        <w:trPr>
          <w:trHeight w:val="498"/>
        </w:trPr>
        <w:tc>
          <w:tcPr>
            <w:tcW w:w="1241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332AA2" w:rsidRDefault="00332AA2">
            <w:pPr>
              <w:pStyle w:val="TableParagraph"/>
              <w:ind w:left="26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Ragione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Sociale</w:t>
            </w:r>
          </w:p>
        </w:tc>
        <w:tc>
          <w:tcPr>
            <w:tcW w:w="1707" w:type="dxa"/>
            <w:vMerge w:val="restart"/>
            <w:tcBorders>
              <w:bottom w:val="single" w:sz="12" w:space="0" w:color="000000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332AA2" w:rsidRDefault="00332AA2">
            <w:pPr>
              <w:pStyle w:val="TableParagraph"/>
              <w:ind w:left="681" w:right="61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Finalità</w:t>
            </w:r>
          </w:p>
        </w:tc>
        <w:tc>
          <w:tcPr>
            <w:tcW w:w="1776" w:type="dxa"/>
            <w:vMerge w:val="restart"/>
            <w:tcBorders>
              <w:bottom w:val="single" w:sz="12" w:space="0" w:color="000000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spacing w:before="68" w:line="266" w:lineRule="auto"/>
              <w:ind w:left="47" w:right="-1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 xml:space="preserve">Funzioni attribuite </w:t>
            </w:r>
            <w:r>
              <w:rPr>
                <w:b/>
                <w:spacing w:val="-1"/>
                <w:w w:val="105"/>
                <w:sz w:val="11"/>
              </w:rPr>
              <w:t>e attività svolte in</w:t>
            </w:r>
            <w:r>
              <w:rPr>
                <w:b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favore dell'Amministrazione o attività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servizio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pubblico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affidate</w:t>
            </w:r>
          </w:p>
        </w:tc>
        <w:tc>
          <w:tcPr>
            <w:tcW w:w="1157" w:type="dxa"/>
            <w:vMerge w:val="restart"/>
            <w:tcBorders>
              <w:bottom w:val="single" w:sz="12" w:space="0" w:color="000000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spacing w:before="68" w:line="266" w:lineRule="auto"/>
              <w:ind w:left="66" w:right="13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Misura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partecipazione</w:t>
            </w:r>
            <w:r>
              <w:rPr>
                <w:b/>
                <w:spacing w:val="-2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dell'Amministrazione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Partecipazione</w:t>
            </w:r>
          </w:p>
        </w:tc>
        <w:tc>
          <w:tcPr>
            <w:tcW w:w="1225" w:type="dxa"/>
            <w:vMerge w:val="restart"/>
            <w:tcBorders>
              <w:bottom w:val="single" w:sz="12" w:space="0" w:color="000000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332AA2" w:rsidRDefault="00332AA2">
            <w:pPr>
              <w:pStyle w:val="TableParagraph"/>
              <w:spacing w:line="266" w:lineRule="auto"/>
              <w:ind w:left="191" w:right="80" w:firstLine="309"/>
              <w:rPr>
                <w:b/>
                <w:sz w:val="11"/>
              </w:rPr>
            </w:pPr>
            <w:r>
              <w:rPr>
                <w:b/>
                <w:sz w:val="11"/>
              </w:rPr>
              <w:t>Durata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impegno/scadenza*</w:t>
            </w:r>
          </w:p>
        </w:tc>
        <w:tc>
          <w:tcPr>
            <w:tcW w:w="1422" w:type="dxa"/>
            <w:vMerge w:val="restart"/>
            <w:tcBorders>
              <w:bottom w:val="single" w:sz="12" w:space="0" w:color="000000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3"/>
              </w:rPr>
            </w:pPr>
          </w:p>
          <w:p w:rsidR="00332AA2" w:rsidRDefault="00332AA2">
            <w:pPr>
              <w:pStyle w:val="TableParagraph"/>
              <w:spacing w:line="266" w:lineRule="auto"/>
              <w:ind w:left="70" w:right="16" w:hanging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Onere complessivo a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qualsiasi titolo gravante per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l'anno sul bilancio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dell'Amministrazione</w:t>
            </w:r>
          </w:p>
        </w:tc>
        <w:tc>
          <w:tcPr>
            <w:tcW w:w="2508" w:type="dxa"/>
          </w:tcPr>
          <w:p w:rsidR="00332AA2" w:rsidRDefault="00332AA2">
            <w:pPr>
              <w:pStyle w:val="TableParagraph"/>
              <w:spacing w:before="20" w:line="148" w:lineRule="exact"/>
              <w:ind w:left="194" w:right="157" w:firstLine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N°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Rappresentanti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dell'amministrazione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negli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 xml:space="preserve">organi </w:t>
            </w:r>
            <w:r>
              <w:rPr>
                <w:b/>
                <w:spacing w:val="-1"/>
                <w:w w:val="105"/>
                <w:sz w:val="11"/>
              </w:rPr>
              <w:t>di governo e trattamento economico a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ciascuno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essi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spettanti</w:t>
            </w:r>
          </w:p>
        </w:tc>
        <w:tc>
          <w:tcPr>
            <w:tcW w:w="1804" w:type="dxa"/>
            <w:gridSpan w:val="2"/>
            <w:vMerge w:val="restart"/>
            <w:tcBorders>
              <w:bottom w:val="single" w:sz="12" w:space="0" w:color="000000"/>
              <w:right w:val="nil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332AA2" w:rsidRDefault="00332AA2">
            <w:pPr>
              <w:pStyle w:val="TableParagraph"/>
              <w:spacing w:line="266" w:lineRule="auto"/>
              <w:ind w:left="701" w:right="39" w:hanging="612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Risultati di bilancio ultimi 3 esercizi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finanziari</w:t>
            </w:r>
          </w:p>
        </w:tc>
        <w:tc>
          <w:tcPr>
            <w:tcW w:w="75" w:type="dxa"/>
            <w:vMerge w:val="restart"/>
            <w:tcBorders>
              <w:left w:val="nil"/>
              <w:bottom w:val="single" w:sz="12" w:space="0" w:color="000000"/>
              <w:right w:val="single" w:sz="4" w:space="0" w:color="auto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spacing w:line="266" w:lineRule="auto"/>
              <w:ind w:left="92" w:right="29" w:firstLine="3"/>
              <w:jc w:val="center"/>
              <w:rPr>
                <w:b/>
                <w:w w:val="105"/>
                <w:sz w:val="11"/>
              </w:rPr>
            </w:pPr>
          </w:p>
          <w:p w:rsidR="00332AA2" w:rsidRDefault="00332AA2">
            <w:pPr>
              <w:pStyle w:val="TableParagraph"/>
              <w:spacing w:line="266" w:lineRule="auto"/>
              <w:ind w:left="92" w:right="29" w:firstLine="3"/>
              <w:jc w:val="center"/>
              <w:rPr>
                <w:b/>
                <w:spacing w:val="-1"/>
                <w:sz w:val="11"/>
              </w:rPr>
            </w:pPr>
          </w:p>
          <w:p w:rsidR="00332AA2" w:rsidRDefault="00332AA2">
            <w:pPr>
              <w:pStyle w:val="TableParagraph"/>
              <w:spacing w:line="266" w:lineRule="auto"/>
              <w:ind w:left="92" w:right="29" w:firstLine="3"/>
              <w:jc w:val="center"/>
              <w:rPr>
                <w:b/>
                <w:w w:val="105"/>
                <w:sz w:val="11"/>
              </w:rPr>
            </w:pPr>
          </w:p>
          <w:p w:rsidR="00332AA2" w:rsidRDefault="00332AA2">
            <w:pPr>
              <w:pStyle w:val="TableParagraph"/>
              <w:spacing w:line="266" w:lineRule="auto"/>
              <w:ind w:left="92" w:right="29" w:firstLine="3"/>
              <w:jc w:val="center"/>
              <w:rPr>
                <w:b/>
                <w:w w:val="105"/>
                <w:sz w:val="11"/>
              </w:rPr>
            </w:pPr>
          </w:p>
          <w:p w:rsidR="00332AA2" w:rsidRDefault="00332AA2">
            <w:pPr>
              <w:pStyle w:val="TableParagraph"/>
              <w:spacing w:line="266" w:lineRule="auto"/>
              <w:ind w:left="92" w:right="29" w:firstLine="3"/>
              <w:jc w:val="center"/>
              <w:rPr>
                <w:b/>
                <w:w w:val="105"/>
                <w:sz w:val="11"/>
              </w:rPr>
            </w:pPr>
          </w:p>
          <w:p w:rsidR="00332AA2" w:rsidRDefault="00332AA2">
            <w:pPr>
              <w:pStyle w:val="TableParagraph"/>
              <w:spacing w:line="266" w:lineRule="auto"/>
              <w:ind w:left="92" w:right="29" w:firstLine="3"/>
              <w:jc w:val="center"/>
              <w:rPr>
                <w:b/>
                <w:w w:val="105"/>
                <w:sz w:val="11"/>
              </w:rPr>
            </w:pPr>
          </w:p>
          <w:p w:rsidR="00332AA2" w:rsidRDefault="00332AA2" w:rsidP="00332AA2">
            <w:pPr>
              <w:pStyle w:val="TableParagraph"/>
              <w:spacing w:line="266" w:lineRule="auto"/>
              <w:ind w:right="29"/>
              <w:jc w:val="center"/>
              <w:rPr>
                <w:b/>
                <w:sz w:val="11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bottom w:val="single" w:sz="12" w:space="0" w:color="000000"/>
            </w:tcBorders>
          </w:tcPr>
          <w:p w:rsidR="00332AA2" w:rsidRDefault="00332AA2">
            <w:pPr>
              <w:rPr>
                <w:b/>
                <w:sz w:val="11"/>
              </w:rPr>
            </w:pPr>
          </w:p>
          <w:p w:rsidR="00332AA2" w:rsidRDefault="00332AA2" w:rsidP="00332AA2">
            <w:pPr>
              <w:pStyle w:val="TableParagraph"/>
              <w:spacing w:line="266" w:lineRule="auto"/>
              <w:ind w:left="20" w:right="29"/>
              <w:jc w:val="center"/>
              <w:rPr>
                <w:b/>
                <w:spacing w:val="1"/>
                <w:w w:val="105"/>
                <w:sz w:val="11"/>
              </w:rPr>
            </w:pPr>
            <w:r>
              <w:rPr>
                <w:b/>
                <w:w w:val="105"/>
                <w:sz w:val="11"/>
              </w:rPr>
              <w:t>incarichi di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</w:p>
          <w:p w:rsidR="00332AA2" w:rsidRDefault="00332AA2" w:rsidP="00332AA2">
            <w:pPr>
              <w:pStyle w:val="TableParagraph"/>
              <w:spacing w:line="266" w:lineRule="auto"/>
              <w:ind w:left="20" w:right="29"/>
              <w:jc w:val="center"/>
              <w:rPr>
                <w:b/>
                <w:spacing w:val="-22"/>
                <w:sz w:val="11"/>
              </w:rPr>
            </w:pPr>
            <w:r>
              <w:rPr>
                <w:b/>
                <w:spacing w:val="-1"/>
                <w:sz w:val="11"/>
              </w:rPr>
              <w:t>amministratore</w:t>
            </w:r>
            <w:r>
              <w:rPr>
                <w:b/>
                <w:spacing w:val="-22"/>
                <w:sz w:val="11"/>
              </w:rPr>
              <w:t xml:space="preserve"> </w:t>
            </w:r>
          </w:p>
          <w:p w:rsidR="00332AA2" w:rsidRDefault="00332AA2" w:rsidP="00332AA2">
            <w:pPr>
              <w:pStyle w:val="TableParagraph"/>
              <w:spacing w:line="266" w:lineRule="auto"/>
              <w:ind w:left="20" w:right="29"/>
              <w:jc w:val="center"/>
              <w:rPr>
                <w:b/>
                <w:spacing w:val="1"/>
                <w:w w:val="105"/>
                <w:sz w:val="11"/>
              </w:rPr>
            </w:pPr>
            <w:r>
              <w:rPr>
                <w:b/>
                <w:w w:val="105"/>
                <w:sz w:val="11"/>
              </w:rPr>
              <w:t>dell'ente 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</w:p>
          <w:p w:rsidR="00332AA2" w:rsidRDefault="00332AA2" w:rsidP="00332AA2">
            <w:pPr>
              <w:pStyle w:val="TableParagraph"/>
              <w:spacing w:line="266" w:lineRule="auto"/>
              <w:ind w:left="20" w:right="29"/>
              <w:jc w:val="center"/>
              <w:rPr>
                <w:b/>
                <w:spacing w:val="1"/>
                <w:w w:val="105"/>
                <w:sz w:val="11"/>
              </w:rPr>
            </w:pPr>
            <w:r>
              <w:rPr>
                <w:b/>
                <w:w w:val="105"/>
                <w:sz w:val="11"/>
              </w:rPr>
              <w:t>relativo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</w:p>
          <w:p w:rsidR="00332AA2" w:rsidRDefault="00332AA2" w:rsidP="00332AA2">
            <w:pPr>
              <w:pStyle w:val="TableParagraph"/>
              <w:spacing w:line="266" w:lineRule="auto"/>
              <w:ind w:left="20" w:right="29"/>
              <w:jc w:val="center"/>
              <w:rPr>
                <w:b/>
                <w:spacing w:val="1"/>
                <w:w w:val="105"/>
                <w:sz w:val="11"/>
              </w:rPr>
            </w:pPr>
            <w:r>
              <w:rPr>
                <w:b/>
                <w:w w:val="105"/>
                <w:sz w:val="11"/>
              </w:rPr>
              <w:t>trattamento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</w:p>
          <w:p w:rsidR="00332AA2" w:rsidRDefault="00332AA2" w:rsidP="00332AA2">
            <w:pPr>
              <w:pStyle w:val="TableParagraph"/>
              <w:spacing w:line="266" w:lineRule="auto"/>
              <w:ind w:left="20" w:right="29"/>
              <w:jc w:val="center"/>
              <w:rPr>
                <w:b/>
                <w:spacing w:val="1"/>
                <w:w w:val="105"/>
                <w:sz w:val="11"/>
              </w:rPr>
            </w:pPr>
            <w:r>
              <w:rPr>
                <w:b/>
                <w:w w:val="105"/>
                <w:sz w:val="11"/>
              </w:rPr>
              <w:t>economico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</w:p>
          <w:p w:rsidR="00332AA2" w:rsidRDefault="00332AA2" w:rsidP="00332AA2">
            <w:pPr>
              <w:pStyle w:val="TableParagraph"/>
              <w:spacing w:line="266" w:lineRule="auto"/>
              <w:ind w:left="20" w:right="2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complessivo</w:t>
            </w:r>
          </w:p>
        </w:tc>
        <w:tc>
          <w:tcPr>
            <w:tcW w:w="1660" w:type="dxa"/>
            <w:vMerge w:val="restart"/>
            <w:tcBorders>
              <w:bottom w:val="single" w:sz="12" w:space="0" w:color="000000"/>
            </w:tcBorders>
          </w:tcPr>
          <w:p w:rsidR="00332AA2" w:rsidRDefault="0071374A">
            <w:pPr>
              <w:pStyle w:val="TableParagraph"/>
              <w:spacing w:line="266" w:lineRule="auto"/>
              <w:ind w:left="42" w:right="-15" w:hanging="3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</w:t>
            </w:r>
            <w:r w:rsidR="00332AA2">
              <w:rPr>
                <w:b/>
                <w:spacing w:val="-2"/>
                <w:w w:val="105"/>
                <w:sz w:val="11"/>
              </w:rPr>
              <w:t xml:space="preserve">ollegamento </w:t>
            </w:r>
            <w:r w:rsidR="00332AA2">
              <w:rPr>
                <w:b/>
                <w:spacing w:val="-1"/>
                <w:w w:val="105"/>
                <w:sz w:val="11"/>
              </w:rPr>
              <w:t>al sito istituzionale</w:t>
            </w:r>
            <w:r w:rsidR="00332AA2">
              <w:rPr>
                <w:b/>
                <w:w w:val="105"/>
                <w:sz w:val="11"/>
              </w:rPr>
              <w:t xml:space="preserve"> </w:t>
            </w:r>
            <w:r w:rsidR="00332AA2">
              <w:rPr>
                <w:b/>
                <w:sz w:val="11"/>
              </w:rPr>
              <w:t>dell'ente</w:t>
            </w:r>
            <w:r w:rsidR="00332AA2">
              <w:rPr>
                <w:b/>
                <w:spacing w:val="5"/>
                <w:sz w:val="11"/>
              </w:rPr>
              <w:t xml:space="preserve"> </w:t>
            </w:r>
            <w:r w:rsidR="00332AA2">
              <w:rPr>
                <w:b/>
                <w:sz w:val="11"/>
              </w:rPr>
              <w:t>nel</w:t>
            </w:r>
            <w:r w:rsidR="00332AA2">
              <w:rPr>
                <w:b/>
                <w:spacing w:val="2"/>
                <w:sz w:val="11"/>
              </w:rPr>
              <w:t xml:space="preserve"> </w:t>
            </w:r>
            <w:r w:rsidR="00332AA2">
              <w:rPr>
                <w:b/>
                <w:sz w:val="11"/>
              </w:rPr>
              <w:t>quale</w:t>
            </w:r>
            <w:r w:rsidR="00332AA2">
              <w:rPr>
                <w:b/>
                <w:spacing w:val="5"/>
                <w:sz w:val="11"/>
              </w:rPr>
              <w:t xml:space="preserve"> </w:t>
            </w:r>
            <w:r w:rsidR="00332AA2">
              <w:rPr>
                <w:b/>
                <w:sz w:val="11"/>
              </w:rPr>
              <w:t>sono</w:t>
            </w:r>
            <w:r w:rsidR="00332AA2">
              <w:rPr>
                <w:b/>
                <w:spacing w:val="3"/>
                <w:sz w:val="11"/>
              </w:rPr>
              <w:t xml:space="preserve"> </w:t>
            </w:r>
            <w:r w:rsidR="00332AA2">
              <w:rPr>
                <w:b/>
                <w:sz w:val="11"/>
              </w:rPr>
              <w:t>pubblicati</w:t>
            </w:r>
            <w:r w:rsidR="00332AA2">
              <w:rPr>
                <w:b/>
                <w:spacing w:val="1"/>
                <w:sz w:val="11"/>
              </w:rPr>
              <w:t xml:space="preserve"> </w:t>
            </w:r>
            <w:r w:rsidR="00332AA2">
              <w:rPr>
                <w:b/>
                <w:w w:val="105"/>
                <w:sz w:val="11"/>
              </w:rPr>
              <w:t>i dati relativi ai componenti degli</w:t>
            </w:r>
            <w:r w:rsidR="00332AA2">
              <w:rPr>
                <w:b/>
                <w:spacing w:val="1"/>
                <w:w w:val="105"/>
                <w:sz w:val="11"/>
              </w:rPr>
              <w:t xml:space="preserve"> </w:t>
            </w:r>
            <w:r w:rsidR="00332AA2">
              <w:rPr>
                <w:b/>
                <w:w w:val="105"/>
                <w:sz w:val="11"/>
              </w:rPr>
              <w:t>organi di indirizzo e i soggetti</w:t>
            </w:r>
            <w:r w:rsidR="00332AA2">
              <w:rPr>
                <w:b/>
                <w:spacing w:val="1"/>
                <w:w w:val="105"/>
                <w:sz w:val="11"/>
              </w:rPr>
              <w:t xml:space="preserve"> </w:t>
            </w:r>
            <w:r w:rsidR="00332AA2">
              <w:rPr>
                <w:b/>
                <w:w w:val="105"/>
                <w:sz w:val="11"/>
              </w:rPr>
              <w:t>titolari di incarico e il relativo</w:t>
            </w:r>
            <w:r w:rsidR="00332AA2">
              <w:rPr>
                <w:b/>
                <w:spacing w:val="1"/>
                <w:w w:val="105"/>
                <w:sz w:val="11"/>
              </w:rPr>
              <w:t xml:space="preserve"> </w:t>
            </w:r>
            <w:r w:rsidR="00332AA2">
              <w:rPr>
                <w:b/>
                <w:w w:val="105"/>
                <w:sz w:val="11"/>
              </w:rPr>
              <w:t>trattamento economico</w:t>
            </w:r>
            <w:r w:rsidR="00332AA2">
              <w:rPr>
                <w:b/>
                <w:spacing w:val="1"/>
                <w:w w:val="105"/>
                <w:sz w:val="11"/>
              </w:rPr>
              <w:t xml:space="preserve"> </w:t>
            </w:r>
            <w:r w:rsidR="00332AA2">
              <w:rPr>
                <w:b/>
                <w:w w:val="105"/>
                <w:sz w:val="11"/>
              </w:rPr>
              <w:t>complessivo</w:t>
            </w:r>
          </w:p>
        </w:tc>
        <w:tc>
          <w:tcPr>
            <w:tcW w:w="98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332AA2" w:rsidRDefault="0071374A">
            <w:pPr>
              <w:pStyle w:val="TableParagraph"/>
              <w:spacing w:line="271" w:lineRule="auto"/>
              <w:ind w:left="324" w:right="105" w:hanging="159"/>
              <w:rPr>
                <w:b/>
                <w:sz w:val="11"/>
              </w:rPr>
            </w:pPr>
            <w:r>
              <w:rPr>
                <w:b/>
                <w:sz w:val="11"/>
              </w:rPr>
              <w:t>P</w:t>
            </w:r>
            <w:r w:rsidR="00332AA2">
              <w:rPr>
                <w:b/>
                <w:sz w:val="11"/>
              </w:rPr>
              <w:t>rovvedimenti</w:t>
            </w:r>
            <w:r w:rsidR="00332AA2">
              <w:rPr>
                <w:b/>
                <w:spacing w:val="-22"/>
                <w:sz w:val="11"/>
              </w:rPr>
              <w:t xml:space="preserve"> </w:t>
            </w:r>
            <w:r w:rsidR="00332AA2">
              <w:rPr>
                <w:b/>
                <w:sz w:val="11"/>
              </w:rPr>
              <w:t>adottati</w:t>
            </w:r>
          </w:p>
        </w:tc>
      </w:tr>
      <w:tr w:rsidR="00332AA2" w:rsidTr="00332AA2">
        <w:trPr>
          <w:trHeight w:val="735"/>
        </w:trPr>
        <w:tc>
          <w:tcPr>
            <w:tcW w:w="124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bottom w:val="single" w:sz="12" w:space="0" w:color="000000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spacing w:before="77"/>
              <w:ind w:left="441"/>
              <w:rPr>
                <w:b/>
                <w:sz w:val="11"/>
              </w:rPr>
            </w:pPr>
            <w:r>
              <w:rPr>
                <w:b/>
                <w:sz w:val="11"/>
              </w:rPr>
              <w:t>trattamento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economico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complessivo</w:t>
            </w:r>
          </w:p>
        </w:tc>
        <w:tc>
          <w:tcPr>
            <w:tcW w:w="1804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</w:tr>
      <w:tr w:rsidR="00332AA2" w:rsidTr="00332AA2">
        <w:trPr>
          <w:trHeight w:val="212"/>
        </w:trPr>
        <w:tc>
          <w:tcPr>
            <w:tcW w:w="12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332AA2" w:rsidRDefault="00332AA2">
            <w:pPr>
              <w:pStyle w:val="TableParagraph"/>
              <w:ind w:left="208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ABBANOA 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S.p.a.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332AA2" w:rsidRDefault="00332AA2">
            <w:pPr>
              <w:pStyle w:val="TableParagraph"/>
              <w:ind w:left="121"/>
              <w:rPr>
                <w:sz w:val="11"/>
              </w:rPr>
            </w:pPr>
            <w:r>
              <w:rPr>
                <w:sz w:val="11"/>
              </w:rPr>
              <w:t>Gestione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servizio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idrico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integrato</w:t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332AA2" w:rsidRDefault="00332AA2">
            <w:pPr>
              <w:pStyle w:val="TableParagraph"/>
              <w:ind w:left="687" w:right="6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nessuna</w:t>
            </w:r>
          </w:p>
        </w:tc>
        <w:tc>
          <w:tcPr>
            <w:tcW w:w="115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332AA2" w:rsidRDefault="00332AA2" w:rsidP="0058778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  <w:p w:rsidR="00332AA2" w:rsidRDefault="00332AA2" w:rsidP="0058778B">
            <w:pPr>
              <w:pStyle w:val="TableParagraph"/>
              <w:spacing w:before="6"/>
              <w:jc w:val="center"/>
              <w:rPr>
                <w:rFonts w:ascii="Times New Roman"/>
                <w:sz w:val="13"/>
              </w:rPr>
            </w:pPr>
          </w:p>
          <w:p w:rsidR="00332AA2" w:rsidRDefault="00332AA2" w:rsidP="0058778B">
            <w:pPr>
              <w:pStyle w:val="TableParagraph"/>
              <w:spacing w:before="1"/>
              <w:ind w:left="30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0,0520880</w:t>
            </w:r>
          </w:p>
        </w:tc>
        <w:tc>
          <w:tcPr>
            <w:tcW w:w="122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332AA2" w:rsidRDefault="00332AA2">
            <w:pPr>
              <w:pStyle w:val="TableParagraph"/>
              <w:spacing w:before="1"/>
              <w:ind w:left="599"/>
              <w:rPr>
                <w:sz w:val="11"/>
              </w:rPr>
            </w:pPr>
            <w:r>
              <w:rPr>
                <w:w w:val="105"/>
                <w:sz w:val="11"/>
              </w:rPr>
              <w:t>2100</w:t>
            </w:r>
          </w:p>
        </w:tc>
        <w:tc>
          <w:tcPr>
            <w:tcW w:w="142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332AA2" w:rsidRDefault="00332AA2">
            <w:pPr>
              <w:pStyle w:val="TableParagraph"/>
              <w:spacing w:before="1"/>
              <w:ind w:left="597" w:right="5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tr2bl w:val="single" w:sz="4" w:space="0" w:color="auto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332AA2" w:rsidRDefault="00332AA2">
            <w:pPr>
              <w:pStyle w:val="TableParagraph"/>
              <w:spacing w:before="62" w:line="130" w:lineRule="exact"/>
              <w:ind w:left="216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2018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32AA2" w:rsidRDefault="00332AA2" w:rsidP="0000668B">
            <w:pPr>
              <w:pStyle w:val="TableParagraph"/>
              <w:spacing w:before="62" w:line="130" w:lineRule="exact"/>
              <w:ind w:right="183"/>
              <w:jc w:val="right"/>
              <w:rPr>
                <w:i/>
                <w:sz w:val="11"/>
              </w:rPr>
            </w:pP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4.875.489,00</w:t>
            </w:r>
          </w:p>
        </w:tc>
        <w:tc>
          <w:tcPr>
            <w:tcW w:w="7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tr2bl w:val="single" w:sz="4" w:space="0" w:color="auto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2AA2" w:rsidRPr="0000668B" w:rsidRDefault="00B15F1B">
            <w:pPr>
              <w:pStyle w:val="TableParagraph"/>
              <w:spacing w:before="38"/>
              <w:ind w:left="35"/>
              <w:rPr>
                <w:sz w:val="11"/>
                <w:szCs w:val="11"/>
              </w:rPr>
            </w:pPr>
            <w:hyperlink r:id="rId5" w:history="1">
              <w:r w:rsidR="00332AA2" w:rsidRPr="0000668B">
                <w:rPr>
                  <w:rStyle w:val="Collegamentoipertestuale"/>
                  <w:sz w:val="11"/>
                  <w:szCs w:val="11"/>
                </w:rPr>
                <w:t>https://www.abbanoa.it/</w:t>
              </w:r>
            </w:hyperlink>
          </w:p>
        </w:tc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332AA2" w:rsidRDefault="00332AA2"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mantenimento</w:t>
            </w:r>
          </w:p>
        </w:tc>
      </w:tr>
      <w:tr w:rsidR="00332AA2" w:rsidTr="00332AA2">
        <w:trPr>
          <w:trHeight w:val="205"/>
        </w:trPr>
        <w:tc>
          <w:tcPr>
            <w:tcW w:w="124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 w:rsidP="005877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single" w:sz="12" w:space="0" w:color="000000"/>
              <w:right w:val="nil"/>
            </w:tcBorders>
          </w:tcPr>
          <w:p w:rsidR="00332AA2" w:rsidRDefault="00332AA2">
            <w:pPr>
              <w:pStyle w:val="TableParagraph"/>
              <w:spacing w:before="67" w:line="118" w:lineRule="exact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2019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</w:tcPr>
          <w:p w:rsidR="00332AA2" w:rsidRDefault="00332AA2" w:rsidP="0000668B">
            <w:pPr>
              <w:pStyle w:val="TableParagraph"/>
              <w:spacing w:before="67" w:line="118" w:lineRule="exact"/>
              <w:ind w:right="171"/>
              <w:jc w:val="right"/>
              <w:rPr>
                <w:sz w:val="11"/>
              </w:rPr>
            </w:pP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792.528,00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</w:tr>
      <w:tr w:rsidR="00332AA2" w:rsidTr="00332AA2">
        <w:trPr>
          <w:trHeight w:val="217"/>
        </w:trPr>
        <w:tc>
          <w:tcPr>
            <w:tcW w:w="124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 w:rsidP="005877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bottom w:val="single" w:sz="12" w:space="0" w:color="000000"/>
              <w:right w:val="nil"/>
            </w:tcBorders>
          </w:tcPr>
          <w:p w:rsidR="00332AA2" w:rsidRPr="0058778B" w:rsidRDefault="00332AA2">
            <w:pPr>
              <w:pStyle w:val="TableParagraph"/>
              <w:spacing w:before="70" w:line="127" w:lineRule="exact"/>
              <w:ind w:left="228"/>
              <w:rPr>
                <w:sz w:val="11"/>
              </w:rPr>
            </w:pPr>
            <w:r w:rsidRPr="0058778B">
              <w:rPr>
                <w:w w:val="105"/>
                <w:sz w:val="11"/>
              </w:rPr>
              <w:t>2020</w:t>
            </w:r>
          </w:p>
        </w:tc>
        <w:tc>
          <w:tcPr>
            <w:tcW w:w="1162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32AA2" w:rsidRPr="00DA1B93" w:rsidRDefault="00332AA2" w:rsidP="0000668B">
            <w:pPr>
              <w:pStyle w:val="TableParagraph"/>
              <w:spacing w:before="70" w:line="127" w:lineRule="exact"/>
              <w:ind w:right="139"/>
              <w:jc w:val="right"/>
              <w:rPr>
                <w:sz w:val="11"/>
              </w:rPr>
            </w:pPr>
            <w:r w:rsidRPr="00DA1B93">
              <w:rPr>
                <w:sz w:val="11"/>
              </w:rPr>
              <w:t>5.048.499,00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</w:tr>
      <w:tr w:rsidR="00332AA2" w:rsidTr="00332AA2">
        <w:trPr>
          <w:trHeight w:val="212"/>
        </w:trPr>
        <w:tc>
          <w:tcPr>
            <w:tcW w:w="12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32AA2" w:rsidRDefault="00332AA2" w:rsidP="00DA1B93">
            <w:pPr>
              <w:pStyle w:val="TableParagraph"/>
              <w:spacing w:before="17"/>
              <w:ind w:left="373" w:hanging="215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ASMEL CONSORTILE 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332AA2" w:rsidRDefault="00332AA2" w:rsidP="0000668B">
            <w:pPr>
              <w:pStyle w:val="TableParagraph"/>
              <w:spacing w:before="15"/>
              <w:ind w:left="193"/>
              <w:rPr>
                <w:sz w:val="11"/>
              </w:rPr>
            </w:pPr>
            <w:r>
              <w:rPr>
                <w:sz w:val="11"/>
              </w:rPr>
              <w:t>Società di committenza ausiliaria</w:t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332AA2" w:rsidRDefault="00332AA2">
            <w:pPr>
              <w:pStyle w:val="TableParagraph"/>
              <w:spacing w:before="2"/>
              <w:ind w:left="687" w:right="642"/>
              <w:jc w:val="center"/>
              <w:rPr>
                <w:sz w:val="11"/>
              </w:rPr>
            </w:pPr>
            <w:r>
              <w:rPr>
                <w:sz w:val="11"/>
              </w:rPr>
              <w:t>nessuna</w:t>
            </w:r>
          </w:p>
        </w:tc>
        <w:tc>
          <w:tcPr>
            <w:tcW w:w="115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332AA2" w:rsidRDefault="00332AA2" w:rsidP="0058778B">
            <w:pPr>
              <w:pStyle w:val="TableParagraph"/>
              <w:spacing w:before="2"/>
              <w:ind w:left="2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0,050311665374</w:t>
            </w:r>
          </w:p>
        </w:tc>
        <w:tc>
          <w:tcPr>
            <w:tcW w:w="122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332AA2" w:rsidRDefault="00332AA2">
            <w:pPr>
              <w:pStyle w:val="TableParagraph"/>
              <w:spacing w:line="111" w:lineRule="exact"/>
              <w:ind w:left="275" w:right="-15"/>
              <w:jc w:val="center"/>
              <w:rPr>
                <w:sz w:val="11"/>
              </w:rPr>
            </w:pPr>
          </w:p>
        </w:tc>
        <w:tc>
          <w:tcPr>
            <w:tcW w:w="142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332AA2" w:rsidRDefault="00332AA2">
            <w:pPr>
              <w:pStyle w:val="TableParagraph"/>
              <w:spacing w:before="2"/>
              <w:ind w:left="597" w:right="56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tr2bl w:val="single" w:sz="4" w:space="0" w:color="auto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332AA2" w:rsidRDefault="00332AA2">
            <w:pPr>
              <w:pStyle w:val="TableParagraph"/>
              <w:spacing w:before="65" w:line="127" w:lineRule="exact"/>
              <w:ind w:left="237"/>
              <w:rPr>
                <w:sz w:val="11"/>
              </w:rPr>
            </w:pPr>
            <w:r>
              <w:rPr>
                <w:sz w:val="11"/>
              </w:rPr>
              <w:t>2018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32AA2" w:rsidRPr="00DA1B93" w:rsidRDefault="00332AA2">
            <w:pPr>
              <w:pStyle w:val="TableParagraph"/>
              <w:spacing w:before="65" w:line="127" w:lineRule="exact"/>
              <w:ind w:right="171"/>
              <w:jc w:val="right"/>
              <w:rPr>
                <w:sz w:val="11"/>
              </w:rPr>
            </w:pPr>
            <w:r w:rsidRPr="00DA1B93">
              <w:rPr>
                <w:sz w:val="11"/>
              </w:rPr>
              <w:t>402.740,00</w:t>
            </w:r>
          </w:p>
        </w:tc>
        <w:tc>
          <w:tcPr>
            <w:tcW w:w="7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tr2bl w:val="single" w:sz="4" w:space="0" w:color="auto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2AA2" w:rsidRPr="00DA1B93" w:rsidRDefault="00B15F1B">
            <w:pPr>
              <w:pStyle w:val="TableParagraph"/>
              <w:spacing w:before="41"/>
              <w:ind w:left="35"/>
              <w:rPr>
                <w:sz w:val="11"/>
                <w:szCs w:val="11"/>
              </w:rPr>
            </w:pPr>
            <w:hyperlink r:id="rId6" w:history="1">
              <w:r w:rsidR="00332AA2" w:rsidRPr="00DA1B93">
                <w:rPr>
                  <w:rStyle w:val="Collegamentoipertestuale"/>
                  <w:sz w:val="11"/>
                  <w:szCs w:val="11"/>
                </w:rPr>
                <w:t>https://www.asmel.eu/</w:t>
              </w:r>
            </w:hyperlink>
          </w:p>
        </w:tc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9"/>
              </w:rPr>
            </w:pPr>
          </w:p>
          <w:p w:rsidR="00332AA2" w:rsidRDefault="00332AA2"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mantenimento</w:t>
            </w:r>
          </w:p>
        </w:tc>
      </w:tr>
      <w:tr w:rsidR="00332AA2" w:rsidTr="00332AA2">
        <w:trPr>
          <w:trHeight w:val="207"/>
        </w:trPr>
        <w:tc>
          <w:tcPr>
            <w:tcW w:w="124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 w:rsidP="005877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single" w:sz="12" w:space="0" w:color="000000"/>
              <w:right w:val="nil"/>
            </w:tcBorders>
          </w:tcPr>
          <w:p w:rsidR="00332AA2" w:rsidRDefault="00332AA2">
            <w:pPr>
              <w:pStyle w:val="TableParagraph"/>
              <w:spacing w:before="70" w:line="118" w:lineRule="exact"/>
              <w:ind w:left="237"/>
              <w:rPr>
                <w:sz w:val="11"/>
              </w:rPr>
            </w:pPr>
            <w:r>
              <w:rPr>
                <w:sz w:val="11"/>
              </w:rPr>
              <w:t>2019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</w:tcPr>
          <w:p w:rsidR="00332AA2" w:rsidRPr="00DA1B93" w:rsidRDefault="00332AA2">
            <w:pPr>
              <w:pStyle w:val="TableParagraph"/>
              <w:spacing w:before="70" w:line="118" w:lineRule="exact"/>
              <w:ind w:right="142"/>
              <w:jc w:val="right"/>
              <w:rPr>
                <w:sz w:val="11"/>
              </w:rPr>
            </w:pPr>
            <w:r w:rsidRPr="00DA1B93">
              <w:rPr>
                <w:sz w:val="11"/>
              </w:rPr>
              <w:t>800.467,00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</w:tr>
      <w:tr w:rsidR="00332AA2" w:rsidTr="00332AA2">
        <w:trPr>
          <w:trHeight w:val="320"/>
        </w:trPr>
        <w:tc>
          <w:tcPr>
            <w:tcW w:w="124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 w:rsidP="005877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bottom w:val="single" w:sz="12" w:space="0" w:color="000000"/>
              <w:right w:val="nil"/>
            </w:tcBorders>
          </w:tcPr>
          <w:p w:rsidR="00332AA2" w:rsidRPr="0058778B" w:rsidRDefault="00332AA2">
            <w:pPr>
              <w:pStyle w:val="TableParagraph"/>
              <w:spacing w:before="70"/>
              <w:ind w:left="237"/>
              <w:rPr>
                <w:sz w:val="11"/>
              </w:rPr>
            </w:pPr>
            <w:r w:rsidRPr="0058778B">
              <w:rPr>
                <w:sz w:val="11"/>
              </w:rPr>
              <w:t>2020</w:t>
            </w:r>
          </w:p>
        </w:tc>
        <w:tc>
          <w:tcPr>
            <w:tcW w:w="1162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32AA2" w:rsidRPr="00DA1B93" w:rsidRDefault="00332AA2">
            <w:pPr>
              <w:pStyle w:val="TableParagraph"/>
              <w:spacing w:before="70"/>
              <w:ind w:right="123"/>
              <w:jc w:val="right"/>
              <w:rPr>
                <w:sz w:val="11"/>
              </w:rPr>
            </w:pPr>
            <w:r w:rsidRPr="00DA1B93">
              <w:rPr>
                <w:sz w:val="11"/>
              </w:rPr>
              <w:t>109.305,00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</w:tr>
      <w:tr w:rsidR="00332AA2" w:rsidTr="00332AA2">
        <w:trPr>
          <w:trHeight w:val="212"/>
        </w:trPr>
        <w:tc>
          <w:tcPr>
            <w:tcW w:w="1241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332AA2" w:rsidRDefault="00332AA2">
            <w:pPr>
              <w:pStyle w:val="TableParagraph"/>
              <w:spacing w:before="2"/>
              <w:ind w:left="224" w:right="147" w:firstLine="148"/>
              <w:rPr>
                <w:b/>
                <w:sz w:val="11"/>
              </w:rPr>
            </w:pPr>
            <w:r>
              <w:rPr>
                <w:b/>
                <w:sz w:val="11"/>
              </w:rPr>
              <w:t>ASMEA S.R.L.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</w:tcBorders>
          </w:tcPr>
          <w:p w:rsidR="00332AA2" w:rsidRDefault="00332AA2">
            <w:pPr>
              <w:pStyle w:val="TableParagraph"/>
              <w:spacing w:before="2"/>
              <w:ind w:left="241" w:right="39"/>
              <w:rPr>
                <w:sz w:val="11"/>
              </w:rPr>
            </w:pPr>
            <w:r>
              <w:rPr>
                <w:sz w:val="11"/>
              </w:rPr>
              <w:t>Società di gestione del patrimonio immobiliare degli EE.LL.</w:t>
            </w:r>
          </w:p>
          <w:p w:rsidR="00332AA2" w:rsidRDefault="00332AA2" w:rsidP="00364669">
            <w:pPr>
              <w:pStyle w:val="TableParagraph"/>
              <w:spacing w:before="82"/>
              <w:ind w:left="47"/>
              <w:rPr>
                <w:sz w:val="11"/>
              </w:rPr>
            </w:pPr>
          </w:p>
        </w:tc>
        <w:tc>
          <w:tcPr>
            <w:tcW w:w="1776" w:type="dxa"/>
            <w:vMerge w:val="restart"/>
            <w:tcBorders>
              <w:top w:val="single" w:sz="12" w:space="0" w:color="000000"/>
            </w:tcBorders>
          </w:tcPr>
          <w:p w:rsidR="00332AA2" w:rsidRDefault="00332AA2">
            <w:pPr>
              <w:pStyle w:val="TableParagraph"/>
              <w:spacing w:before="2"/>
              <w:ind w:left="687" w:right="642"/>
              <w:jc w:val="center"/>
              <w:rPr>
                <w:sz w:val="11"/>
              </w:rPr>
            </w:pPr>
            <w:r>
              <w:rPr>
                <w:sz w:val="11"/>
              </w:rPr>
              <w:t>nessuna</w:t>
            </w:r>
          </w:p>
        </w:tc>
        <w:tc>
          <w:tcPr>
            <w:tcW w:w="1157" w:type="dxa"/>
            <w:vMerge w:val="restart"/>
            <w:tcBorders>
              <w:top w:val="single" w:sz="12" w:space="0" w:color="000000"/>
            </w:tcBorders>
          </w:tcPr>
          <w:p w:rsidR="00332AA2" w:rsidRDefault="00332AA2" w:rsidP="0058778B">
            <w:pPr>
              <w:pStyle w:val="TableParagraph"/>
              <w:spacing w:before="2"/>
              <w:ind w:left="79" w:right="1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Partecipazione indiretta tramite ASMEL CONSORTILE che detiene il 90%</w:t>
            </w:r>
          </w:p>
        </w:tc>
        <w:tc>
          <w:tcPr>
            <w:tcW w:w="1225" w:type="dxa"/>
            <w:vMerge w:val="restart"/>
            <w:tcBorders>
              <w:top w:val="single" w:sz="12" w:space="0" w:color="000000"/>
            </w:tcBorders>
          </w:tcPr>
          <w:p w:rsidR="00332AA2" w:rsidRDefault="00332AA2">
            <w:pPr>
              <w:pStyle w:val="TableParagraph"/>
              <w:spacing w:before="2"/>
              <w:ind w:left="277" w:right="-15" w:hanging="3"/>
              <w:jc w:val="center"/>
              <w:rPr>
                <w:sz w:val="11"/>
              </w:rPr>
            </w:pPr>
          </w:p>
        </w:tc>
        <w:tc>
          <w:tcPr>
            <w:tcW w:w="1422" w:type="dxa"/>
            <w:vMerge w:val="restart"/>
            <w:tcBorders>
              <w:top w:val="single" w:sz="12" w:space="0" w:color="000000"/>
            </w:tcBorders>
          </w:tcPr>
          <w:p w:rsidR="00332AA2" w:rsidRDefault="00332AA2">
            <w:pPr>
              <w:pStyle w:val="TableParagraph"/>
              <w:spacing w:before="2"/>
              <w:ind w:left="597" w:right="56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tr2bl w:val="single" w:sz="4" w:space="0" w:color="auto"/>
            </w:tcBorders>
          </w:tcPr>
          <w:p w:rsidR="00332AA2" w:rsidRDefault="00332AA2">
            <w:pPr>
              <w:pStyle w:val="TableParagraph"/>
              <w:spacing w:before="14"/>
              <w:ind w:left="507"/>
              <w:rPr>
                <w:sz w:val="11"/>
              </w:rPr>
            </w:pPr>
          </w:p>
        </w:tc>
        <w:tc>
          <w:tcPr>
            <w:tcW w:w="64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332AA2" w:rsidRDefault="00332AA2">
            <w:pPr>
              <w:pStyle w:val="TableParagraph"/>
              <w:spacing w:before="65" w:line="127" w:lineRule="exact"/>
              <w:ind w:left="237"/>
              <w:rPr>
                <w:sz w:val="11"/>
              </w:rPr>
            </w:pPr>
            <w:r>
              <w:rPr>
                <w:sz w:val="11"/>
              </w:rPr>
              <w:t>2018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32AA2" w:rsidRDefault="00332AA2">
            <w:pPr>
              <w:pStyle w:val="TableParagraph"/>
              <w:spacing w:before="65" w:line="127" w:lineRule="exact"/>
              <w:ind w:right="20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  <w:vMerge w:val="restart"/>
            <w:tcBorders>
              <w:top w:val="single" w:sz="12" w:space="0" w:color="000000"/>
              <w:left w:val="single" w:sz="4" w:space="0" w:color="auto"/>
              <w:tr2bl w:val="single" w:sz="4" w:space="0" w:color="auto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0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332AA2" w:rsidRPr="00F87B17" w:rsidRDefault="00B15F1B">
            <w:pPr>
              <w:pStyle w:val="TableParagraph"/>
              <w:spacing w:before="41"/>
              <w:ind w:left="35"/>
              <w:rPr>
                <w:sz w:val="11"/>
                <w:szCs w:val="11"/>
              </w:rPr>
            </w:pPr>
            <w:hyperlink r:id="rId7" w:history="1">
              <w:r w:rsidR="00332AA2" w:rsidRPr="00F87B17">
                <w:rPr>
                  <w:rStyle w:val="Collegamentoipertestuale"/>
                  <w:sz w:val="11"/>
                  <w:szCs w:val="11"/>
                </w:rPr>
                <w:t>https://www.informazione-aziende.it/Azienda_ASMEA-SRL</w:t>
              </w:r>
            </w:hyperlink>
          </w:p>
        </w:tc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10"/>
              </w:rPr>
            </w:pPr>
          </w:p>
          <w:p w:rsidR="00332AA2" w:rsidRDefault="00332AA2">
            <w:pPr>
              <w:pStyle w:val="TableParagraph"/>
              <w:rPr>
                <w:rFonts w:ascii="Times New Roman"/>
                <w:sz w:val="9"/>
              </w:rPr>
            </w:pPr>
          </w:p>
          <w:p w:rsidR="00332AA2" w:rsidRDefault="00332AA2"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mantenimento</w:t>
            </w:r>
          </w:p>
        </w:tc>
      </w:tr>
      <w:tr w:rsidR="00332AA2" w:rsidTr="00332AA2">
        <w:trPr>
          <w:trHeight w:val="207"/>
        </w:trPr>
        <w:tc>
          <w:tcPr>
            <w:tcW w:w="1241" w:type="dxa"/>
            <w:vMerge/>
            <w:tcBorders>
              <w:left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</w:tcPr>
          <w:p w:rsidR="00332AA2" w:rsidRDefault="00332AA2" w:rsidP="00364669">
            <w:pPr>
              <w:pStyle w:val="TableParagraph"/>
              <w:spacing w:before="82"/>
              <w:ind w:left="47"/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single" w:sz="12" w:space="0" w:color="000000"/>
              <w:right w:val="nil"/>
            </w:tcBorders>
          </w:tcPr>
          <w:p w:rsidR="00332AA2" w:rsidRDefault="00332AA2">
            <w:pPr>
              <w:pStyle w:val="TableParagraph"/>
              <w:spacing w:before="70" w:line="118" w:lineRule="exact"/>
              <w:ind w:left="237"/>
              <w:rPr>
                <w:sz w:val="11"/>
              </w:rPr>
            </w:pPr>
            <w:r>
              <w:rPr>
                <w:sz w:val="11"/>
              </w:rPr>
              <w:t>2019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</w:tcPr>
          <w:p w:rsidR="00332AA2" w:rsidRDefault="00332AA2">
            <w:pPr>
              <w:pStyle w:val="TableParagraph"/>
              <w:spacing w:before="70" w:line="118" w:lineRule="exact"/>
              <w:ind w:right="20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75" w:type="dxa"/>
            <w:vMerge/>
            <w:tcBorders>
              <w:left w:val="nil"/>
              <w:right w:val="single" w:sz="4" w:space="0" w:color="auto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right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</w:tr>
      <w:tr w:rsidR="00332AA2" w:rsidTr="00332AA2">
        <w:trPr>
          <w:trHeight w:val="219"/>
        </w:trPr>
        <w:tc>
          <w:tcPr>
            <w:tcW w:w="1241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332AA2" w:rsidRDefault="00332AA2" w:rsidP="00364669">
            <w:pPr>
              <w:pStyle w:val="TableParagraph"/>
              <w:spacing w:before="82"/>
              <w:ind w:left="47"/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bottom w:val="single" w:sz="4" w:space="0" w:color="auto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</w:tcPr>
          <w:p w:rsidR="00332AA2" w:rsidRPr="0058778B" w:rsidRDefault="00332AA2">
            <w:pPr>
              <w:pStyle w:val="TableParagraph"/>
              <w:spacing w:before="70"/>
              <w:ind w:left="237"/>
              <w:rPr>
                <w:sz w:val="11"/>
              </w:rPr>
            </w:pPr>
            <w:r w:rsidRPr="0058778B">
              <w:rPr>
                <w:sz w:val="11"/>
              </w:rPr>
              <w:t>2020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AA2" w:rsidRPr="00F87B17" w:rsidRDefault="00332AA2">
            <w:pPr>
              <w:pStyle w:val="TableParagraph"/>
              <w:spacing w:before="70"/>
              <w:ind w:right="197"/>
              <w:jc w:val="right"/>
              <w:rPr>
                <w:sz w:val="11"/>
              </w:rPr>
            </w:pPr>
            <w:r w:rsidRPr="00F87B17">
              <w:rPr>
                <w:sz w:val="11"/>
              </w:rPr>
              <w:t>2.348,00</w:t>
            </w:r>
          </w:p>
        </w:tc>
        <w:tc>
          <w:tcPr>
            <w:tcW w:w="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  <w:right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32AA2" w:rsidRDefault="00332AA2">
            <w:pPr>
              <w:rPr>
                <w:sz w:val="2"/>
                <w:szCs w:val="2"/>
              </w:rPr>
            </w:pPr>
          </w:p>
        </w:tc>
      </w:tr>
    </w:tbl>
    <w:p w:rsidR="00F73183" w:rsidRPr="00143F1C" w:rsidRDefault="00C07463">
      <w:pPr>
        <w:rPr>
          <w:i/>
          <w:sz w:val="2"/>
          <w:szCs w:val="2"/>
        </w:rPr>
      </w:pPr>
      <w:r>
        <w:rPr>
          <w:spacing w:val="-1"/>
          <w:w w:val="105"/>
          <w:sz w:val="11"/>
        </w:rPr>
        <w:t>Fonte:</w:t>
      </w:r>
      <w:r>
        <w:rPr>
          <w:spacing w:val="-7"/>
          <w:w w:val="105"/>
          <w:sz w:val="11"/>
        </w:rPr>
        <w:t xml:space="preserve"> </w:t>
      </w:r>
      <w:r>
        <w:rPr>
          <w:spacing w:val="-1"/>
          <w:w w:val="105"/>
          <w:sz w:val="11"/>
        </w:rPr>
        <w:t>Comunicazioni</w:t>
      </w:r>
      <w:r>
        <w:rPr>
          <w:spacing w:val="-7"/>
          <w:w w:val="105"/>
          <w:sz w:val="11"/>
        </w:rPr>
        <w:t xml:space="preserve"> </w:t>
      </w:r>
      <w:r>
        <w:rPr>
          <w:spacing w:val="-1"/>
          <w:w w:val="105"/>
          <w:sz w:val="11"/>
        </w:rPr>
        <w:t>societarie</w:t>
      </w:r>
      <w:bookmarkStart w:id="0" w:name="_GoBack"/>
      <w:bookmarkEnd w:id="0"/>
    </w:p>
    <w:sectPr w:rsidR="00F73183" w:rsidRPr="00143F1C">
      <w:type w:val="continuous"/>
      <w:pgSz w:w="23820" w:h="16840" w:orient="landscape"/>
      <w:pgMar w:top="900" w:right="34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73183"/>
    <w:rsid w:val="0000668B"/>
    <w:rsid w:val="00143F1C"/>
    <w:rsid w:val="00332AA2"/>
    <w:rsid w:val="0044698B"/>
    <w:rsid w:val="0058778B"/>
    <w:rsid w:val="0071374A"/>
    <w:rsid w:val="008A25CD"/>
    <w:rsid w:val="00C07463"/>
    <w:rsid w:val="00CD10ED"/>
    <w:rsid w:val="00CF655A"/>
    <w:rsid w:val="00DA1B93"/>
    <w:rsid w:val="00F73183"/>
    <w:rsid w:val="00F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0668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66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0668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6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ormazione-aziende.it/Azienda_ASMEA-SR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smel.eu/" TargetMode="External"/><Relationship Id="rId5" Type="http://schemas.openxmlformats.org/officeDocument/2006/relationships/hyperlink" Target="https://www.abbanoa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Vattilana Luciano</dc:creator>
  <cp:lastModifiedBy>Daniela Ortu</cp:lastModifiedBy>
  <cp:revision>12</cp:revision>
  <cp:lastPrinted>2022-05-26T11:47:00Z</cp:lastPrinted>
  <dcterms:created xsi:type="dcterms:W3CDTF">2022-05-26T10:45:00Z</dcterms:created>
  <dcterms:modified xsi:type="dcterms:W3CDTF">2022-05-26T11:47:00Z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2022-05-26T00:00:00Z</vt:filetime>
  </property>
</Properties>
</file>